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64D7A" w14:textId="77777777" w:rsidR="00401BFB" w:rsidRDefault="00654C91" w:rsidP="00F94054">
      <w:pPr>
        <w:jc w:val="center"/>
      </w:pPr>
      <w:bookmarkStart w:id="0" w:name="_GoBack"/>
      <w:bookmarkEnd w:id="0"/>
      <w:r>
        <w:rPr>
          <w:noProof/>
          <w:lang w:val="ro-RO" w:eastAsia="ro-RO"/>
        </w:rPr>
        <w:drawing>
          <wp:inline distT="0" distB="0" distL="0" distR="0" wp14:anchorId="6F3E71ED" wp14:editId="49A58C6E">
            <wp:extent cx="5690999" cy="485775"/>
            <wp:effectExtent l="0" t="0" r="5080" b="0"/>
            <wp:docPr id="19" name="image10.jpeg" descr="C:\Users\userhp\Downloads\antet_pnrr_comunicat-pr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 descr="C:\Users\userhp\Downloads\antet_pnrr_comunicat-presa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360" cy="48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6EBBB" w14:textId="77777777" w:rsidR="00654C91" w:rsidRPr="00F94054" w:rsidRDefault="00654C91" w:rsidP="00F9405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054">
        <w:rPr>
          <w:rFonts w:ascii="Times New Roman" w:hAnsi="Times New Roman" w:cs="Times New Roman"/>
          <w:b/>
          <w:bCs/>
          <w:sz w:val="28"/>
          <w:szCs w:val="28"/>
        </w:rPr>
        <w:t>Comunica</w:t>
      </w:r>
      <w:r w:rsidR="00F94054" w:rsidRPr="00F94054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de presă</w:t>
      </w:r>
    </w:p>
    <w:p w14:paraId="7C0E376D" w14:textId="77777777" w:rsidR="00654C91" w:rsidRDefault="00654C91" w:rsidP="008871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4054">
        <w:rPr>
          <w:rFonts w:ascii="Times New Roman" w:hAnsi="Times New Roman" w:cs="Times New Roman"/>
          <w:b/>
          <w:bCs/>
          <w:sz w:val="28"/>
          <w:szCs w:val="28"/>
        </w:rPr>
        <w:t>”PNRR</w:t>
      </w:r>
      <w:proofErr w:type="gramStart"/>
      <w:r w:rsidRPr="00F94054">
        <w:rPr>
          <w:rFonts w:ascii="Times New Roman" w:hAnsi="Times New Roman" w:cs="Times New Roman"/>
          <w:b/>
          <w:bCs/>
          <w:sz w:val="28"/>
          <w:szCs w:val="28"/>
        </w:rPr>
        <w:t>:Fonduri</w:t>
      </w:r>
      <w:proofErr w:type="gramEnd"/>
      <w:r w:rsidRPr="00F94054">
        <w:rPr>
          <w:rFonts w:ascii="Times New Roman" w:hAnsi="Times New Roman" w:cs="Times New Roman"/>
          <w:b/>
          <w:bCs/>
          <w:sz w:val="28"/>
          <w:szCs w:val="28"/>
        </w:rPr>
        <w:t xml:space="preserve"> pentru România modernă și reformată!”</w:t>
      </w:r>
    </w:p>
    <w:p w14:paraId="48715046" w14:textId="77777777" w:rsidR="0088713A" w:rsidRPr="0088713A" w:rsidRDefault="0088713A" w:rsidP="0088713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17B0D" w14:textId="77777777" w:rsidR="00654C91" w:rsidRPr="00565038" w:rsidRDefault="00654C9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 xml:space="preserve">Numele beneficiarului: 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ORAȘUL BUDEȘTI, JUDEȚUL CĂLĂRAȘI</w:t>
      </w:r>
    </w:p>
    <w:p w14:paraId="257A7199" w14:textId="77777777" w:rsidR="00654C91" w:rsidRPr="00565038" w:rsidRDefault="00654C9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 xml:space="preserve">Apel de proiect gestionat de Ministerul Dezvoltării, Lucrărilor Publice și Administrației, finanțat prin Planul Național </w:t>
      </w:r>
      <w:r w:rsidR="00557DE7" w:rsidRPr="00565038">
        <w:rPr>
          <w:rFonts w:ascii="Times New Roman" w:hAnsi="Times New Roman" w:cs="Times New Roman"/>
          <w:sz w:val="24"/>
          <w:szCs w:val="24"/>
        </w:rPr>
        <w:t>de Redresare li Reziliență al României,</w:t>
      </w:r>
    </w:p>
    <w:p w14:paraId="6564C62F" w14:textId="77777777" w:rsidR="00557DE7" w:rsidRPr="00565038" w:rsidRDefault="00557DE7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 xml:space="preserve">Componenta 10 – Fondul local I3- Reabilitarea </w:t>
      </w:r>
      <w:r w:rsidR="009D31D6" w:rsidRPr="00565038">
        <w:rPr>
          <w:rFonts w:ascii="Times New Roman" w:hAnsi="Times New Roman" w:cs="Times New Roman"/>
          <w:sz w:val="24"/>
          <w:szCs w:val="24"/>
        </w:rPr>
        <w:t xml:space="preserve">moderată a clădirilor publice pentru </w:t>
      </w:r>
      <w:proofErr w:type="gramStart"/>
      <w:r w:rsidR="009D31D6" w:rsidRPr="0056503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D31D6" w:rsidRPr="00565038">
        <w:rPr>
          <w:rFonts w:ascii="Times New Roman" w:hAnsi="Times New Roman" w:cs="Times New Roman"/>
          <w:sz w:val="24"/>
          <w:szCs w:val="24"/>
        </w:rPr>
        <w:t xml:space="preserve"> îmbunătăți serviciile publice prestate la nivelul unităților administrative-teritoriale</w:t>
      </w:r>
    </w:p>
    <w:p w14:paraId="6613DD7A" w14:textId="77777777" w:rsidR="009D31D6" w:rsidRPr="00565038" w:rsidRDefault="009D31D6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>Titlu apel: PNRR/2022/C10/I3, Runda 2</w:t>
      </w:r>
    </w:p>
    <w:p w14:paraId="23247A72" w14:textId="3BEFD1A5" w:rsidR="009D31D6" w:rsidRPr="00565038" w:rsidRDefault="009D31D6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>Numele proiectului de investiție</w:t>
      </w:r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: ”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DOCUMENTATII TEHNICE -DALI-REABILITARE </w:t>
      </w:r>
      <w:r w:rsidR="00054895">
        <w:rPr>
          <w:rFonts w:ascii="Times New Roman" w:hAnsi="Times New Roman" w:cs="Times New Roman"/>
          <w:b/>
          <w:bCs/>
          <w:sz w:val="24"/>
          <w:szCs w:val="24"/>
        </w:rPr>
        <w:t>SPITAL ORAS BUDESTI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, JUD</w:t>
      </w:r>
      <w:r w:rsidR="00054895">
        <w:rPr>
          <w:rFonts w:ascii="Times New Roman" w:hAnsi="Times New Roman" w:cs="Times New Roman"/>
          <w:b/>
          <w:bCs/>
          <w:sz w:val="24"/>
          <w:szCs w:val="24"/>
        </w:rPr>
        <w:t xml:space="preserve">ETUL 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CĂLĂRAȘI</w:t>
      </w:r>
      <w:r w:rsidR="00054895">
        <w:rPr>
          <w:rFonts w:ascii="Times New Roman" w:hAnsi="Times New Roman" w:cs="Times New Roman"/>
          <w:b/>
          <w:bCs/>
          <w:sz w:val="24"/>
          <w:szCs w:val="24"/>
        </w:rPr>
        <w:t xml:space="preserve"> – OBIECT DE INVESTITIE : SECTIA TBC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97A3B2F" w14:textId="14DFA57D"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>Cod proiect: C10-I3-306</w:t>
      </w:r>
      <w:r w:rsidR="00054895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713D56C2" w14:textId="0D187E96"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>Contract de finanțare nr.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17529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/1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.02.2023</w:t>
      </w:r>
    </w:p>
    <w:p w14:paraId="593644C4" w14:textId="77777777"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Durata </w:t>
      </w:r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proiectului :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12 luni</w:t>
      </w:r>
    </w:p>
    <w:p w14:paraId="11F8E973" w14:textId="1867B4E2" w:rsidR="008E4957" w:rsidRPr="00565038" w:rsidRDefault="008E4957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>Data de începere 1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>.02.2023</w:t>
      </w:r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; Data de </w:t>
      </w:r>
      <w:proofErr w:type="gramStart"/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>finalizare :</w:t>
      </w:r>
      <w:proofErr w:type="gramEnd"/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9C032E" w:rsidRPr="00565038">
        <w:rPr>
          <w:rFonts w:ascii="Times New Roman" w:hAnsi="Times New Roman" w:cs="Times New Roman"/>
          <w:b/>
          <w:bCs/>
          <w:sz w:val="24"/>
          <w:szCs w:val="24"/>
        </w:rPr>
        <w:t>.02.2024</w:t>
      </w:r>
    </w:p>
    <w:p w14:paraId="152096E1" w14:textId="3D2154AA"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Implementarea proiectului are in vederea renovarea energetică a clădirii </w:t>
      </w:r>
      <w:r w:rsidR="009D1FA8">
        <w:rPr>
          <w:rFonts w:ascii="Times New Roman" w:eastAsia="Times New Roman" w:hAnsi="Times New Roman" w:cs="Times New Roman"/>
          <w:sz w:val="24"/>
          <w:szCs w:val="24"/>
          <w:lang w:val="ro-RO"/>
        </w:rPr>
        <w:t>SECTIEI TBC din cadrul SPITALULUI ORAS BUDESTI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din Orașul Budești situată in STRADA </w:t>
      </w:r>
      <w:r w:rsidR="009D1FA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INDEPE</w:t>
      </w:r>
      <w:r w:rsidR="00B46A91">
        <w:rPr>
          <w:rFonts w:ascii="Times New Roman" w:eastAsia="Times New Roman" w:hAnsi="Times New Roman" w:cs="Times New Roman"/>
          <w:sz w:val="24"/>
          <w:szCs w:val="24"/>
          <w:lang w:val="ro-RO"/>
        </w:rPr>
        <w:t>NDENTEI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NR. </w:t>
      </w:r>
      <w:r w:rsidR="00B46A91">
        <w:rPr>
          <w:rFonts w:ascii="Times New Roman" w:eastAsia="Times New Roman" w:hAnsi="Times New Roman" w:cs="Times New Roman"/>
          <w:sz w:val="24"/>
          <w:szCs w:val="24"/>
          <w:lang w:val="ro-RO"/>
        </w:rPr>
        <w:t>43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, LOCALITATEA BUDEȘTI, JUDEȚUL CĂLĂRAȘI.</w:t>
      </w:r>
    </w:p>
    <w:p w14:paraId="1E48EEC3" w14:textId="77777777"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hAnsi="Times New Roman" w:cs="Times New Roman"/>
          <w:sz w:val="24"/>
          <w:szCs w:val="24"/>
        </w:rPr>
        <w:t>Obiectivul general urmărit:</w:t>
      </w: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p w14:paraId="6EFC6B14" w14:textId="77777777"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reducerea cheltuielilor cu încălzirea spatiilor pe perioada de iarnă, respectiv reducerea costurilor cu climatizarea pe perioada de caniculă</w:t>
      </w:r>
      <w:r w:rsidR="00B60761"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</w:p>
    <w:p w14:paraId="64A4DFF7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susținerea creșterii economice si contracararea efectelor negative pe care criza internațională actuala o poate avea asupra sectorului energetic;</w:t>
      </w:r>
    </w:p>
    <w:p w14:paraId="2430F0C2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• creșterea independentei energetice a României.</w:t>
      </w:r>
    </w:p>
    <w:p w14:paraId="0490F6C8" w14:textId="77777777" w:rsidR="00565038" w:rsidRPr="00565038" w:rsidRDefault="00565038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5801E4" w14:textId="77777777" w:rsidR="000A48DD" w:rsidRPr="00565038" w:rsidRDefault="000A48DD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65038">
        <w:rPr>
          <w:rFonts w:ascii="Times New Roman" w:eastAsia="Times New Roman" w:hAnsi="Times New Roman" w:cs="Times New Roman"/>
          <w:sz w:val="24"/>
          <w:szCs w:val="24"/>
          <w:lang w:val="ro-RO"/>
        </w:rPr>
        <w:t>Obiectivele specifice urmărite:</w:t>
      </w:r>
    </w:p>
    <w:p w14:paraId="734D5A3F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consumului de energie;</w:t>
      </w:r>
    </w:p>
    <w:p w14:paraId="798C1B98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costurilor cu utilitățile;</w:t>
      </w:r>
    </w:p>
    <w:p w14:paraId="0F0B880A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Reducerea gazelor cu efect de seră</w:t>
      </w:r>
    </w:p>
    <w:p w14:paraId="486E97D0" w14:textId="77777777" w:rsidR="00B60761" w:rsidRPr="00565038" w:rsidRDefault="00B60761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565038">
        <w:rPr>
          <w:rFonts w:ascii="Times New Roman" w:eastAsia="Times New Roman" w:hAnsi="Times New Roman" w:cs="Times New Roman"/>
          <w:sz w:val="24"/>
          <w:szCs w:val="24"/>
        </w:rPr>
        <w:t>Îmbunătățirii aspectului clădirii.</w:t>
      </w:r>
    </w:p>
    <w:p w14:paraId="55C2D888" w14:textId="77777777" w:rsidR="00F94054" w:rsidRPr="00565038" w:rsidRDefault="00F94054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F9CEAC" w14:textId="5FC32BB4" w:rsidR="00565038" w:rsidRPr="00565038" w:rsidRDefault="00B60761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>Valoarea totală a proiectului</w:t>
      </w:r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1.631.573,78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lei cu TVA</w:t>
      </w:r>
    </w:p>
    <w:p w14:paraId="407A5A3A" w14:textId="22DCA409" w:rsidR="00B60761" w:rsidRPr="00565038" w:rsidRDefault="00B60761" w:rsidP="0056503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Valoarea contribuției comunitare a </w:t>
      </w:r>
      <w:proofErr w:type="gramStart"/>
      <w:r w:rsidRPr="00565038">
        <w:rPr>
          <w:rFonts w:ascii="Times New Roman" w:hAnsi="Times New Roman" w:cs="Times New Roman"/>
          <w:b/>
          <w:bCs/>
          <w:sz w:val="24"/>
          <w:szCs w:val="24"/>
        </w:rPr>
        <w:t>proiectului :</w:t>
      </w:r>
      <w:proofErr w:type="gramEnd"/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6A91">
        <w:rPr>
          <w:rFonts w:ascii="Times New Roman" w:hAnsi="Times New Roman" w:cs="Times New Roman"/>
          <w:b/>
          <w:bCs/>
          <w:sz w:val="24"/>
          <w:szCs w:val="24"/>
        </w:rPr>
        <w:t>1,22</w:t>
      </w:r>
      <w:r w:rsidRPr="00565038">
        <w:rPr>
          <w:rFonts w:ascii="Times New Roman" w:hAnsi="Times New Roman" w:cs="Times New Roman"/>
          <w:b/>
          <w:bCs/>
          <w:sz w:val="24"/>
          <w:szCs w:val="24"/>
        </w:rPr>
        <w:t xml:space="preserve"> lei cu TVA</w:t>
      </w:r>
    </w:p>
    <w:p w14:paraId="30E43053" w14:textId="77777777" w:rsidR="00B60761" w:rsidRPr="00565038" w:rsidRDefault="00B60761" w:rsidP="005650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65038">
        <w:rPr>
          <w:rFonts w:ascii="Times New Roman" w:hAnsi="Times New Roman" w:cs="Times New Roman"/>
          <w:sz w:val="24"/>
          <w:szCs w:val="24"/>
        </w:rPr>
        <w:t xml:space="preserve">Detalii suplimentare se pot obține de la persoana de contact: Nicoleta BACRIU, </w:t>
      </w:r>
      <w:proofErr w:type="gramStart"/>
      <w:r w:rsidRPr="00565038">
        <w:rPr>
          <w:rFonts w:ascii="Times New Roman" w:hAnsi="Times New Roman" w:cs="Times New Roman"/>
          <w:sz w:val="24"/>
          <w:szCs w:val="24"/>
        </w:rPr>
        <w:t>telefon :0242528301</w:t>
      </w:r>
      <w:proofErr w:type="gramEnd"/>
      <w:r w:rsidRPr="00565038">
        <w:rPr>
          <w:rFonts w:ascii="Times New Roman" w:hAnsi="Times New Roman" w:cs="Times New Roman"/>
          <w:sz w:val="24"/>
          <w:szCs w:val="24"/>
        </w:rPr>
        <w:t>, e-mail:primaria.budesti@gmail.com</w:t>
      </w:r>
    </w:p>
    <w:p w14:paraId="3D1E9E0B" w14:textId="77777777" w:rsidR="0088713A" w:rsidRDefault="0088713A" w:rsidP="00565038">
      <w:pPr>
        <w:pStyle w:val="NoSpacing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AA1E72F" w14:textId="77777777" w:rsidR="000A48DD" w:rsidRDefault="0088713A" w:rsidP="0088713A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PRIMAR,</w:t>
      </w:r>
    </w:p>
    <w:p w14:paraId="102ED217" w14:textId="77777777" w:rsidR="0088713A" w:rsidRDefault="0088713A" w:rsidP="0088713A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Mihai ILIE</w:t>
      </w:r>
    </w:p>
    <w:sectPr w:rsidR="0088713A" w:rsidSect="00483FBB">
      <w:pgSz w:w="12240" w:h="15840"/>
      <w:pgMar w:top="567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594C7D"/>
    <w:multiLevelType w:val="hybridMultilevel"/>
    <w:tmpl w:val="DE04EC9C"/>
    <w:lvl w:ilvl="0" w:tplc="826E43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E36E3"/>
    <w:multiLevelType w:val="hybridMultilevel"/>
    <w:tmpl w:val="9C8C3650"/>
    <w:lvl w:ilvl="0" w:tplc="E55815EE">
      <w:numFmt w:val="bullet"/>
      <w:lvlText w:val=""/>
      <w:lvlJc w:val="left"/>
      <w:pPr>
        <w:ind w:left="1300" w:hanging="360"/>
      </w:pPr>
      <w:rPr>
        <w:rFonts w:ascii="Symbol" w:eastAsia="Symbol" w:hAnsi="Symbol" w:cs="Symbol" w:hint="default"/>
        <w:w w:val="100"/>
        <w:sz w:val="20"/>
        <w:szCs w:val="20"/>
        <w:lang w:val="ro-RO" w:eastAsia="en-US" w:bidi="ar-SA"/>
      </w:rPr>
    </w:lvl>
    <w:lvl w:ilvl="1" w:tplc="9A040C76">
      <w:numFmt w:val="bullet"/>
      <w:lvlText w:val="•"/>
      <w:lvlJc w:val="left"/>
      <w:pPr>
        <w:ind w:left="1420" w:hanging="360"/>
      </w:pPr>
      <w:rPr>
        <w:lang w:val="ro-RO" w:eastAsia="en-US" w:bidi="ar-SA"/>
      </w:rPr>
    </w:lvl>
    <w:lvl w:ilvl="2" w:tplc="45C295F2">
      <w:numFmt w:val="bullet"/>
      <w:lvlText w:val="•"/>
      <w:lvlJc w:val="left"/>
      <w:pPr>
        <w:ind w:left="2526" w:hanging="360"/>
      </w:pPr>
      <w:rPr>
        <w:lang w:val="ro-RO" w:eastAsia="en-US" w:bidi="ar-SA"/>
      </w:rPr>
    </w:lvl>
    <w:lvl w:ilvl="3" w:tplc="0BC4A28C">
      <w:numFmt w:val="bullet"/>
      <w:lvlText w:val="•"/>
      <w:lvlJc w:val="left"/>
      <w:pPr>
        <w:ind w:left="3633" w:hanging="360"/>
      </w:pPr>
      <w:rPr>
        <w:lang w:val="ro-RO" w:eastAsia="en-US" w:bidi="ar-SA"/>
      </w:rPr>
    </w:lvl>
    <w:lvl w:ilvl="4" w:tplc="42D08166">
      <w:numFmt w:val="bullet"/>
      <w:lvlText w:val="•"/>
      <w:lvlJc w:val="left"/>
      <w:pPr>
        <w:ind w:left="4740" w:hanging="360"/>
      </w:pPr>
      <w:rPr>
        <w:lang w:val="ro-RO" w:eastAsia="en-US" w:bidi="ar-SA"/>
      </w:rPr>
    </w:lvl>
    <w:lvl w:ilvl="5" w:tplc="C584E064">
      <w:numFmt w:val="bullet"/>
      <w:lvlText w:val="•"/>
      <w:lvlJc w:val="left"/>
      <w:pPr>
        <w:ind w:left="5846" w:hanging="360"/>
      </w:pPr>
      <w:rPr>
        <w:lang w:val="ro-RO" w:eastAsia="en-US" w:bidi="ar-SA"/>
      </w:rPr>
    </w:lvl>
    <w:lvl w:ilvl="6" w:tplc="064AB7EA">
      <w:numFmt w:val="bullet"/>
      <w:lvlText w:val="•"/>
      <w:lvlJc w:val="left"/>
      <w:pPr>
        <w:ind w:left="6953" w:hanging="360"/>
      </w:pPr>
      <w:rPr>
        <w:lang w:val="ro-RO" w:eastAsia="en-US" w:bidi="ar-SA"/>
      </w:rPr>
    </w:lvl>
    <w:lvl w:ilvl="7" w:tplc="0D70E82E">
      <w:numFmt w:val="bullet"/>
      <w:lvlText w:val="•"/>
      <w:lvlJc w:val="left"/>
      <w:pPr>
        <w:ind w:left="8060" w:hanging="360"/>
      </w:pPr>
      <w:rPr>
        <w:lang w:val="ro-RO" w:eastAsia="en-US" w:bidi="ar-SA"/>
      </w:rPr>
    </w:lvl>
    <w:lvl w:ilvl="8" w:tplc="AB18514E">
      <w:numFmt w:val="bullet"/>
      <w:lvlText w:val="•"/>
      <w:lvlJc w:val="left"/>
      <w:pPr>
        <w:ind w:left="9166" w:hanging="360"/>
      </w:pPr>
      <w:rPr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C91"/>
    <w:rsid w:val="00021D2C"/>
    <w:rsid w:val="00054895"/>
    <w:rsid w:val="000A48DD"/>
    <w:rsid w:val="00174FAD"/>
    <w:rsid w:val="00401BFB"/>
    <w:rsid w:val="00483FBB"/>
    <w:rsid w:val="00557DE7"/>
    <w:rsid w:val="00565038"/>
    <w:rsid w:val="00654C91"/>
    <w:rsid w:val="0088713A"/>
    <w:rsid w:val="008E4957"/>
    <w:rsid w:val="009C032E"/>
    <w:rsid w:val="009D1FA8"/>
    <w:rsid w:val="009D31D6"/>
    <w:rsid w:val="00A13D71"/>
    <w:rsid w:val="00B46A91"/>
    <w:rsid w:val="00B60761"/>
    <w:rsid w:val="00DF5DBD"/>
    <w:rsid w:val="00F9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582E"/>
  <w15:chartTrackingRefBased/>
  <w15:docId w15:val="{881D7C3F-7E57-4023-BA7C-264F7562F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1D6"/>
    <w:pPr>
      <w:widowControl w:val="0"/>
      <w:autoSpaceDE w:val="0"/>
      <w:autoSpaceDN w:val="0"/>
      <w:spacing w:before="159" w:after="0" w:line="240" w:lineRule="auto"/>
      <w:ind w:left="580"/>
    </w:pPr>
    <w:rPr>
      <w:rFonts w:ascii="Calibri" w:eastAsia="Calibri" w:hAnsi="Calibri" w:cs="Calibri"/>
      <w:kern w:val="0"/>
      <w:lang w:val="ro-RO"/>
      <w14:ligatures w14:val="none"/>
    </w:rPr>
  </w:style>
  <w:style w:type="paragraph" w:styleId="NoSpacing">
    <w:name w:val="No Spacing"/>
    <w:uiPriority w:val="1"/>
    <w:qFormat/>
    <w:rsid w:val="005650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Mihai</cp:lastModifiedBy>
  <cp:revision>3</cp:revision>
  <dcterms:created xsi:type="dcterms:W3CDTF">2023-05-24T11:22:00Z</dcterms:created>
  <dcterms:modified xsi:type="dcterms:W3CDTF">2023-05-24T11:27:00Z</dcterms:modified>
</cp:coreProperties>
</file>